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3" w:rsidRPr="00BA04F8" w:rsidRDefault="00F02C53" w:rsidP="00F02C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A04F8">
        <w:rPr>
          <w:rFonts w:ascii="Times New Roman" w:hAnsi="Times New Roman"/>
          <w:b/>
          <w:i/>
          <w:sz w:val="28"/>
          <w:szCs w:val="28"/>
        </w:rPr>
        <w:t>План работы МБОУ «ИМЦ» на июль 2015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3617"/>
        <w:gridCol w:w="1701"/>
        <w:gridCol w:w="2153"/>
      </w:tblGrid>
      <w:tr w:rsidR="00F02C53" w:rsidRPr="00BA04F8" w:rsidTr="008540A5">
        <w:tc>
          <w:tcPr>
            <w:tcW w:w="2161" w:type="dxa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17" w:type="dxa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153" w:type="dxa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2C53" w:rsidRPr="00BA04F8" w:rsidTr="008540A5">
        <w:tc>
          <w:tcPr>
            <w:tcW w:w="2161" w:type="dxa"/>
            <w:vMerge w:val="restart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617" w:type="dxa"/>
          </w:tcPr>
          <w:p w:rsidR="00F02C53" w:rsidRPr="00BA04F8" w:rsidRDefault="00F02C53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Электронный мониторинг «Наша новая школа». Блоки: «Сведения об образовательном учреждении»,</w:t>
            </w:r>
          </w:p>
          <w:p w:rsidR="00F02C53" w:rsidRPr="00BA04F8" w:rsidRDefault="00F02C53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«Сведения о заработной плате учителей», «Сведения о заработной плате  педагогических работников»</w:t>
            </w:r>
          </w:p>
        </w:tc>
        <w:tc>
          <w:tcPr>
            <w:tcW w:w="1701" w:type="dxa"/>
          </w:tcPr>
          <w:p w:rsidR="00F02C53" w:rsidRPr="00BA04F8" w:rsidRDefault="00F02C53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C53" w:rsidRPr="00BA04F8" w:rsidRDefault="00F02C53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04F8">
              <w:rPr>
                <w:rFonts w:ascii="Times New Roman" w:hAnsi="Times New Roman"/>
                <w:sz w:val="24"/>
                <w:szCs w:val="24"/>
              </w:rPr>
              <w:t>5.06.2015</w:t>
            </w:r>
          </w:p>
          <w:p w:rsidR="00F02C53" w:rsidRPr="00BA04F8" w:rsidRDefault="00F02C53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02C53" w:rsidRPr="00BA04F8" w:rsidRDefault="00F02C53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C53" w:rsidRPr="00BA04F8" w:rsidRDefault="00F02C53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F02C53" w:rsidRPr="00BA04F8" w:rsidTr="008540A5">
        <w:tc>
          <w:tcPr>
            <w:tcW w:w="2161" w:type="dxa"/>
            <w:vMerge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17" w:type="dxa"/>
          </w:tcPr>
          <w:p w:rsidR="00F02C53" w:rsidRPr="00BA04F8" w:rsidRDefault="00F02C53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Мониторинг АИС «Образование Кемеровской области». Блоки:</w:t>
            </w:r>
          </w:p>
          <w:p w:rsidR="00F02C53" w:rsidRPr="00BA04F8" w:rsidRDefault="00F02C53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«Сеть», «Информатизация», «Безопасность», «Воспитательно-образовательная деятельность»</w:t>
            </w:r>
          </w:p>
          <w:p w:rsidR="00F02C53" w:rsidRPr="00BA04F8" w:rsidRDefault="00F02C53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«Нормативно-правовая база».</w:t>
            </w:r>
          </w:p>
        </w:tc>
        <w:tc>
          <w:tcPr>
            <w:tcW w:w="1701" w:type="dxa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до 15.06.2015 </w:t>
            </w:r>
          </w:p>
        </w:tc>
        <w:tc>
          <w:tcPr>
            <w:tcW w:w="2153" w:type="dxa"/>
          </w:tcPr>
          <w:p w:rsidR="00F02C53" w:rsidRPr="00BA04F8" w:rsidRDefault="00F02C53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E318A2" w:rsidRPr="00BA04F8" w:rsidTr="008540A5">
        <w:tc>
          <w:tcPr>
            <w:tcW w:w="2161" w:type="dxa"/>
            <w:vMerge w:val="restart"/>
          </w:tcPr>
          <w:p w:rsidR="00E318A2" w:rsidRPr="00BA04F8" w:rsidRDefault="00E318A2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программно-методической и  нормативной документации</w:t>
            </w:r>
          </w:p>
        </w:tc>
        <w:tc>
          <w:tcPr>
            <w:tcW w:w="3617" w:type="dxa"/>
          </w:tcPr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Составление сборника «Государственная (итоговая) аттестация выпускников </w:t>
            </w:r>
            <w:r w:rsidRPr="00BA04F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A04F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A04F8">
              <w:rPr>
                <w:rFonts w:ascii="Times New Roman" w:hAnsi="Times New Roman"/>
                <w:sz w:val="24"/>
                <w:szCs w:val="24"/>
              </w:rPr>
              <w:t xml:space="preserve">) классов общеобразовательных учреждений  </w:t>
            </w:r>
            <w:proofErr w:type="gramStart"/>
            <w:r w:rsidRPr="00BA04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A04F8">
              <w:rPr>
                <w:rFonts w:ascii="Times New Roman" w:hAnsi="Times New Roman"/>
                <w:sz w:val="24"/>
                <w:szCs w:val="24"/>
              </w:rPr>
              <w:t>. Полысаево в 2014 – 2015 годах»</w:t>
            </w:r>
          </w:p>
        </w:tc>
        <w:tc>
          <w:tcPr>
            <w:tcW w:w="1701" w:type="dxa"/>
          </w:tcPr>
          <w:p w:rsidR="00E318A2" w:rsidRPr="00BA04F8" w:rsidRDefault="00E318A2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29.07.2015</w:t>
            </w:r>
          </w:p>
        </w:tc>
        <w:tc>
          <w:tcPr>
            <w:tcW w:w="2153" w:type="dxa"/>
          </w:tcPr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E318A2" w:rsidRPr="00BA04F8" w:rsidTr="008540A5">
        <w:tc>
          <w:tcPr>
            <w:tcW w:w="2161" w:type="dxa"/>
            <w:vMerge/>
          </w:tcPr>
          <w:p w:rsidR="00E318A2" w:rsidRPr="00BA04F8" w:rsidRDefault="00E318A2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17" w:type="dxa"/>
          </w:tcPr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Сборник статистических материалов «Государственная (итоговая) аттестация выпускников </w:t>
            </w:r>
            <w:r w:rsidRPr="00BA04F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учреждений  </w:t>
            </w:r>
            <w:proofErr w:type="gramStart"/>
            <w:r w:rsidRPr="00BA04F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A04F8">
              <w:rPr>
                <w:rFonts w:ascii="Times New Roman" w:hAnsi="Times New Roman"/>
                <w:sz w:val="24"/>
                <w:szCs w:val="24"/>
              </w:rPr>
              <w:t>. Полысаево в 2014 – 2015 годах»</w:t>
            </w:r>
          </w:p>
        </w:tc>
        <w:tc>
          <w:tcPr>
            <w:tcW w:w="1701" w:type="dxa"/>
          </w:tcPr>
          <w:p w:rsidR="00E318A2" w:rsidRPr="00BA04F8" w:rsidRDefault="00E318A2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29.07.2015</w:t>
            </w:r>
          </w:p>
        </w:tc>
        <w:tc>
          <w:tcPr>
            <w:tcW w:w="2153" w:type="dxa"/>
          </w:tcPr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Снегирёва</w:t>
            </w:r>
          </w:p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E318A2" w:rsidRPr="00BA04F8" w:rsidTr="008540A5">
        <w:tc>
          <w:tcPr>
            <w:tcW w:w="2161" w:type="dxa"/>
            <w:vMerge/>
          </w:tcPr>
          <w:p w:rsidR="00E318A2" w:rsidRPr="00BA04F8" w:rsidRDefault="00E318A2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17" w:type="dxa"/>
          </w:tcPr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Сборник статистических материалов «Результаты мониторинговых исследований в общеобразовательных учреждениях </w:t>
            </w:r>
          </w:p>
          <w:p w:rsidR="00E318A2" w:rsidRPr="00BA04F8" w:rsidRDefault="00E318A2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г. Полысаево»</w:t>
            </w:r>
          </w:p>
        </w:tc>
        <w:tc>
          <w:tcPr>
            <w:tcW w:w="1701" w:type="dxa"/>
          </w:tcPr>
          <w:p w:rsidR="00E318A2" w:rsidRPr="00BA04F8" w:rsidRDefault="00E318A2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29.07.2015</w:t>
            </w:r>
          </w:p>
        </w:tc>
        <w:tc>
          <w:tcPr>
            <w:tcW w:w="2153" w:type="dxa"/>
          </w:tcPr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E318A2" w:rsidRPr="00BA04F8" w:rsidRDefault="00E318A2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</w:tbl>
    <w:p w:rsidR="00F02C53" w:rsidRPr="00BA04F8" w:rsidRDefault="00F02C53" w:rsidP="00F02C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2C53" w:rsidRPr="00BA04F8" w:rsidRDefault="00F02C53" w:rsidP="00F02C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3BC6" w:rsidRDefault="006F3BC6"/>
    <w:sectPr w:rsidR="006F3BC6" w:rsidSect="006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A658A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02C53"/>
    <w:rsid w:val="000D083F"/>
    <w:rsid w:val="0068327E"/>
    <w:rsid w:val="006F3BC6"/>
    <w:rsid w:val="00E318A2"/>
    <w:rsid w:val="00F0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5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F02C53"/>
    <w:pPr>
      <w:numPr>
        <w:numId w:val="1"/>
      </w:numPr>
      <w:tabs>
        <w:tab w:val="clear" w:pos="644"/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DreamLair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2015-06-18T05:13:00Z</dcterms:created>
  <dcterms:modified xsi:type="dcterms:W3CDTF">2015-06-18T05:16:00Z</dcterms:modified>
</cp:coreProperties>
</file>